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80B" w:rsidRDefault="0015380B" w:rsidP="00456F69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9721215" cy="7117672"/>
            <wp:effectExtent l="19050" t="0" r="0" b="0"/>
            <wp:docPr id="1" name="Рисунок 1" descr="C:\Users\Ия Иванова\Desktop\22рп 16-17\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я Иванова\Desktop\22рп 16-17\10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215" cy="7117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F69" w:rsidRPr="00AD1F55" w:rsidRDefault="00456F69" w:rsidP="00456F69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AD1F55">
        <w:rPr>
          <w:rFonts w:ascii="Times New Roman" w:hAnsi="Times New Roman"/>
          <w:b/>
          <w:sz w:val="20"/>
          <w:szCs w:val="20"/>
        </w:rPr>
        <w:lastRenderedPageBreak/>
        <w:t>Пояснительная записка</w:t>
      </w:r>
    </w:p>
    <w:p w:rsidR="00456F69" w:rsidRPr="00AD1F55" w:rsidRDefault="00456F69" w:rsidP="00456F69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Планирование составлено на основе Государственного стандарта общего образования, программы курса: Русский язык в 5-11 классах якутской школы / МО. РС (Я)/.  Основные задачи программы: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-формировать умения и навыки во всех видах речевой деятельности: </w:t>
      </w:r>
      <w:proofErr w:type="spellStart"/>
      <w:r w:rsidRPr="00AD1F55">
        <w:rPr>
          <w:rFonts w:ascii="Times New Roman" w:hAnsi="Times New Roman"/>
          <w:sz w:val="20"/>
          <w:szCs w:val="20"/>
        </w:rPr>
        <w:t>аудировании</w:t>
      </w:r>
      <w:proofErr w:type="spellEnd"/>
      <w:r w:rsidRPr="00AD1F55">
        <w:rPr>
          <w:rFonts w:ascii="Times New Roman" w:hAnsi="Times New Roman"/>
          <w:sz w:val="20"/>
          <w:szCs w:val="20"/>
        </w:rPr>
        <w:t xml:space="preserve"> (умение слушать и понимать русскую речь), говорении (умение говорить – устная речь), чтении (умение читать по-русски), письме (умение грамотно писать); правильно использовать средства русского языка в той или иной сфере человеческого общения (функциональные стили русского языка).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Решение этих задач тесно связано с повышением общей культуры и уровня </w:t>
      </w:r>
      <w:proofErr w:type="spellStart"/>
      <w:r w:rsidRPr="00AD1F55">
        <w:rPr>
          <w:rFonts w:ascii="Times New Roman" w:hAnsi="Times New Roman"/>
          <w:sz w:val="20"/>
          <w:szCs w:val="20"/>
        </w:rPr>
        <w:t>обученности</w:t>
      </w:r>
      <w:proofErr w:type="spellEnd"/>
      <w:r w:rsidRPr="00AD1F55">
        <w:rPr>
          <w:rFonts w:ascii="Times New Roman" w:hAnsi="Times New Roman"/>
          <w:sz w:val="20"/>
          <w:szCs w:val="20"/>
        </w:rPr>
        <w:t xml:space="preserve">  учащихся, с развитием их коммуникативных способностей и психологической готовности эффективно взаимодействовать с партнёром по общению.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Для достижения  перечисленных целей знакомим учащихся с важнейшими сведениями о сущности языка, его месте в обществе и основных функциях. О структуре и разновидностях речевой деятельности, правилах общения и речевом этикете, а также с особенностями стилей русского языка.</w:t>
      </w:r>
    </w:p>
    <w:p w:rsidR="00456F69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В каждый раздел включены практикумы по орфографии и пунктуации, направленные на повторение правил и совершенствование орфографических и пунктуационных навыков учащихся.</w:t>
      </w:r>
    </w:p>
    <w:p w:rsidR="00456F69" w:rsidRPr="00AF6498" w:rsidRDefault="00456F69" w:rsidP="00456F69">
      <w:pPr>
        <w:spacing w:after="0"/>
        <w:rPr>
          <w:rFonts w:ascii="Times New Roman" w:hAnsi="Times New Roman"/>
          <w:b/>
          <w:sz w:val="20"/>
          <w:szCs w:val="20"/>
        </w:rPr>
      </w:pPr>
      <w:r w:rsidRPr="00AF6498">
        <w:rPr>
          <w:rFonts w:ascii="Times New Roman" w:hAnsi="Times New Roman"/>
          <w:b/>
          <w:sz w:val="20"/>
          <w:szCs w:val="20"/>
        </w:rPr>
        <w:t>Аграрный компонент по русскому языку вводится:</w:t>
      </w:r>
    </w:p>
    <w:p w:rsidR="00456F69" w:rsidRPr="00692543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692543">
        <w:rPr>
          <w:rFonts w:ascii="Times New Roman" w:hAnsi="Times New Roman"/>
          <w:sz w:val="20"/>
          <w:szCs w:val="20"/>
        </w:rPr>
        <w:t>1.Аграрный компонент в рабочих программах по русскому языку вводится в виде работ по тексту: комплексный анализ текста, самостоятельные и проверочные работы по текстам аграрной направленности. Комплексный анализ текста предполагает анализ содержания текста, связь с сельским хозяйством и бытом, изучение сельских традиций и культуры.</w:t>
      </w:r>
    </w:p>
    <w:p w:rsidR="00456F69" w:rsidRPr="00692543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692543">
        <w:rPr>
          <w:rFonts w:ascii="Times New Roman" w:hAnsi="Times New Roman"/>
          <w:sz w:val="20"/>
          <w:szCs w:val="20"/>
        </w:rPr>
        <w:t>2.Выполнение упражнений для закрепления нового материала, подбор специальных текстов упражнений в аграрном направлении.</w:t>
      </w:r>
    </w:p>
    <w:p w:rsidR="00456F69" w:rsidRPr="00692543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692543">
        <w:rPr>
          <w:rFonts w:ascii="Times New Roman" w:hAnsi="Times New Roman"/>
          <w:sz w:val="20"/>
          <w:szCs w:val="20"/>
        </w:rPr>
        <w:t>3.Выполнение творческих работ (сочинений, изложений с творческим заданием, рассказов и стихотворений) на аграрные темы.</w:t>
      </w:r>
    </w:p>
    <w:p w:rsidR="00456F69" w:rsidRPr="00692543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692543">
        <w:rPr>
          <w:rFonts w:ascii="Times New Roman" w:hAnsi="Times New Roman"/>
          <w:sz w:val="20"/>
          <w:szCs w:val="20"/>
        </w:rPr>
        <w:t>4.Словарная работа: изучение терминов, лексики аграрного направления.</w:t>
      </w:r>
    </w:p>
    <w:p w:rsidR="00456F69" w:rsidRPr="00692543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692543">
        <w:rPr>
          <w:rFonts w:ascii="Times New Roman" w:hAnsi="Times New Roman"/>
          <w:sz w:val="20"/>
          <w:szCs w:val="20"/>
        </w:rPr>
        <w:t>5.Проектная и исследовательская деятельность по изучению истории и традиций родного села, по исследованию обычаев и традиций якутского народа по коневодству, охоте и рыболовству, животноводству, по экологическому воспитанию и воспитанию здорового образа жизни.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692543">
        <w:rPr>
          <w:rFonts w:ascii="Times New Roman" w:hAnsi="Times New Roman"/>
          <w:sz w:val="20"/>
          <w:szCs w:val="20"/>
        </w:rPr>
        <w:t>6.Организация занятий внеклассной работы (кружки, мер</w:t>
      </w:r>
      <w:r>
        <w:rPr>
          <w:rFonts w:ascii="Times New Roman" w:hAnsi="Times New Roman"/>
          <w:sz w:val="20"/>
          <w:szCs w:val="20"/>
        </w:rPr>
        <w:t>оприятия) по аграрной тематике.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b/>
          <w:sz w:val="20"/>
          <w:szCs w:val="20"/>
        </w:rPr>
        <w:t>Требования к уровню подготовки учащихся</w:t>
      </w:r>
    </w:p>
    <w:p w:rsidR="00456F69" w:rsidRPr="00AD1F55" w:rsidRDefault="00456F69" w:rsidP="00456F69">
      <w:pPr>
        <w:spacing w:after="0"/>
        <w:rPr>
          <w:rFonts w:ascii="Times New Roman" w:hAnsi="Times New Roman"/>
          <w:b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В результате изучения русского языка ученик должен </w:t>
      </w:r>
      <w:r w:rsidRPr="00AD1F55">
        <w:rPr>
          <w:rFonts w:ascii="Times New Roman" w:hAnsi="Times New Roman"/>
          <w:b/>
          <w:sz w:val="20"/>
          <w:szCs w:val="20"/>
        </w:rPr>
        <w:t>знать/понимать: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b/>
          <w:sz w:val="20"/>
          <w:szCs w:val="20"/>
        </w:rPr>
        <w:t>-</w:t>
      </w:r>
      <w:r w:rsidRPr="00AD1F55">
        <w:rPr>
          <w:rFonts w:ascii="Times New Roman" w:hAnsi="Times New Roman"/>
          <w:sz w:val="20"/>
          <w:szCs w:val="20"/>
        </w:rPr>
        <w:t xml:space="preserve"> связь языка и истории, культуры русского и других народов;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 смысл понятий: речевая ситуация и её компоненты, литературный язык, языковая норма, культура речи;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 основные единицы и уровни языка, их признаки и взаимосвязь;</w:t>
      </w:r>
    </w:p>
    <w:p w:rsidR="00456F69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proofErr w:type="gramStart"/>
      <w:r w:rsidRPr="00AD1F55">
        <w:rPr>
          <w:rFonts w:ascii="Times New Roman" w:hAnsi="Times New Roman"/>
          <w:sz w:val="20"/>
          <w:szCs w:val="20"/>
        </w:rPr>
        <w:t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</w:r>
      <w:proofErr w:type="gramEnd"/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Формирование универсальных учебных действий на уроках русского языка </w:t>
      </w:r>
    </w:p>
    <w:p w:rsidR="00456F69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в старших классах.</w:t>
      </w:r>
    </w:p>
    <w:p w:rsidR="00456F69" w:rsidRPr="00256536" w:rsidRDefault="00456F69" w:rsidP="00456F69">
      <w:pPr>
        <w:widowControl w:val="0"/>
        <w:spacing w:after="0" w:line="240" w:lineRule="auto"/>
        <w:ind w:firstLine="567"/>
        <w:jc w:val="both"/>
        <w:outlineLvl w:val="8"/>
        <w:rPr>
          <w:rFonts w:ascii="Times New Roman" w:eastAsia="Times New Roman" w:hAnsi="Times New Roman"/>
          <w:b/>
          <w:lang w:eastAsia="ru-RU"/>
        </w:rPr>
      </w:pPr>
      <w:r w:rsidRPr="00256536">
        <w:rPr>
          <w:rFonts w:ascii="Times New Roman" w:eastAsia="Times New Roman" w:hAnsi="Times New Roman"/>
          <w:b/>
          <w:lang w:eastAsia="ru-RU"/>
        </w:rPr>
        <w:t>Цели обучения русскому языку на базовом уровне</w:t>
      </w:r>
    </w:p>
    <w:p w:rsidR="00456F69" w:rsidRPr="00256536" w:rsidRDefault="00456F69" w:rsidP="00456F69">
      <w:pPr>
        <w:spacing w:after="0" w:line="240" w:lineRule="auto"/>
        <w:ind w:firstLine="708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lang w:eastAsia="ru-RU"/>
        </w:rPr>
        <w:t>В 10 классе предполагается</w:t>
      </w:r>
      <w:r w:rsidRPr="00256536">
        <w:rPr>
          <w:rFonts w:ascii="Times New Roman" w:eastAsia="Times New Roman" w:hAnsi="Times New Roman"/>
          <w:b/>
          <w:lang w:eastAsia="ru-RU"/>
        </w:rPr>
        <w:t xml:space="preserve"> </w:t>
      </w:r>
      <w:r w:rsidRPr="00256536">
        <w:rPr>
          <w:rFonts w:ascii="Times New Roman" w:eastAsia="Times New Roman" w:hAnsi="Times New Roman"/>
          <w:lang w:eastAsia="ru-RU"/>
        </w:rPr>
        <w:t xml:space="preserve">повторение, обобщение, систематизация и углубление знаний по русскому языку, полученных в основной </w:t>
      </w:r>
      <w:proofErr w:type="spellStart"/>
      <w:r w:rsidRPr="00256536">
        <w:rPr>
          <w:rFonts w:ascii="Times New Roman" w:eastAsia="Times New Roman" w:hAnsi="Times New Roman"/>
          <w:lang w:eastAsia="ru-RU"/>
        </w:rPr>
        <w:t>школе</w:t>
      </w:r>
      <w:proofErr w:type="gramStart"/>
      <w:r w:rsidRPr="00256536">
        <w:rPr>
          <w:rFonts w:ascii="Times New Roman" w:eastAsia="Times New Roman" w:hAnsi="Times New Roman"/>
          <w:lang w:eastAsia="ru-RU"/>
        </w:rPr>
        <w:t>.П</w:t>
      </w:r>
      <w:proofErr w:type="gramEnd"/>
      <w:r w:rsidRPr="00256536">
        <w:rPr>
          <w:rFonts w:ascii="Times New Roman" w:eastAsia="Times New Roman" w:hAnsi="Times New Roman"/>
          <w:lang w:eastAsia="ru-RU"/>
        </w:rPr>
        <w:t>рограмма</w:t>
      </w:r>
      <w:proofErr w:type="spellEnd"/>
      <w:r w:rsidRPr="00256536">
        <w:rPr>
          <w:rFonts w:ascii="Times New Roman" w:eastAsia="Times New Roman" w:hAnsi="Times New Roman"/>
          <w:lang w:eastAsia="ru-RU"/>
        </w:rPr>
        <w:t xml:space="preserve"> охватывает все разделы курса "Русский язык", однако основное внимание уделяется грамматике, орфографии и пунктуации в их взаимосвязи и взаимодействии. При этом предусматривается подача материала крупными блоками, что поможет учащимся глубже осмыслить взаимосвязь между различными разделами науки о языке и представить русский язык как систему.</w:t>
      </w:r>
    </w:p>
    <w:p w:rsidR="00456F69" w:rsidRPr="00256536" w:rsidRDefault="00456F69" w:rsidP="00456F69">
      <w:pPr>
        <w:spacing w:after="0" w:line="240" w:lineRule="auto"/>
        <w:ind w:firstLine="360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lang w:eastAsia="ru-RU"/>
        </w:rPr>
        <w:t>Методологической основой данной программы и курса "Русский язык" в 10 классе являются Образовательные стандарты среднего (полного) общего образования по русскому языку (базовый уровень).</w:t>
      </w:r>
    </w:p>
    <w:p w:rsidR="00456F69" w:rsidRPr="00256536" w:rsidRDefault="00456F69" w:rsidP="00456F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</w:rPr>
      </w:pPr>
    </w:p>
    <w:p w:rsidR="00456F69" w:rsidRPr="00256536" w:rsidRDefault="00456F69" w:rsidP="00456F69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256536">
        <w:rPr>
          <w:rFonts w:ascii="Times New Roman" w:eastAsia="Times New Roman" w:hAnsi="Times New Roman"/>
          <w:lang w:eastAsia="ru-RU"/>
        </w:rPr>
        <w:t xml:space="preserve">Курс русского языка в </w:t>
      </w:r>
      <w:r w:rsidRPr="00256536">
        <w:rPr>
          <w:rFonts w:ascii="Times New Roman" w:eastAsia="Times New Roman" w:hAnsi="Times New Roman"/>
          <w:lang w:val="en-US" w:eastAsia="ru-RU"/>
        </w:rPr>
        <w:t>X</w:t>
      </w:r>
      <w:r w:rsidRPr="00256536">
        <w:rPr>
          <w:rFonts w:ascii="Times New Roman" w:eastAsia="Times New Roman" w:hAnsi="Times New Roman"/>
          <w:lang w:eastAsia="ru-RU"/>
        </w:rPr>
        <w:t xml:space="preserve"> классе направлен на достижение следующих целей, обеспечивающих реализацию личностно ориентированного, </w:t>
      </w:r>
      <w:proofErr w:type="spellStart"/>
      <w:r w:rsidRPr="00256536">
        <w:rPr>
          <w:rFonts w:ascii="Times New Roman" w:eastAsia="Times New Roman" w:hAnsi="Times New Roman"/>
          <w:lang w:eastAsia="ru-RU"/>
        </w:rPr>
        <w:t>когнитивно</w:t>
      </w:r>
      <w:proofErr w:type="spellEnd"/>
      <w:proofErr w:type="gramEnd"/>
      <w:r w:rsidRPr="00256536">
        <w:rPr>
          <w:rFonts w:ascii="Times New Roman" w:eastAsia="Times New Roman" w:hAnsi="Times New Roman"/>
          <w:lang w:eastAsia="ru-RU"/>
        </w:rPr>
        <w:t xml:space="preserve"> – </w:t>
      </w:r>
      <w:proofErr w:type="gramStart"/>
      <w:r w:rsidRPr="00256536">
        <w:rPr>
          <w:rFonts w:ascii="Times New Roman" w:eastAsia="Times New Roman" w:hAnsi="Times New Roman"/>
          <w:lang w:eastAsia="ru-RU"/>
        </w:rPr>
        <w:t>коммуникативного</w:t>
      </w:r>
      <w:proofErr w:type="gramEnd"/>
      <w:r w:rsidRPr="00256536">
        <w:rPr>
          <w:rFonts w:ascii="Times New Roman" w:eastAsia="Times New Roman" w:hAnsi="Times New Roman"/>
          <w:lang w:eastAsia="ru-RU"/>
        </w:rPr>
        <w:t xml:space="preserve">, </w:t>
      </w:r>
      <w:proofErr w:type="spellStart"/>
      <w:r w:rsidRPr="00256536">
        <w:rPr>
          <w:rFonts w:ascii="Times New Roman" w:eastAsia="Times New Roman" w:hAnsi="Times New Roman"/>
          <w:lang w:eastAsia="ru-RU"/>
        </w:rPr>
        <w:t>деятельностного</w:t>
      </w:r>
      <w:proofErr w:type="spellEnd"/>
      <w:r w:rsidRPr="00256536">
        <w:rPr>
          <w:rFonts w:ascii="Times New Roman" w:eastAsia="Times New Roman" w:hAnsi="Times New Roman"/>
          <w:lang w:eastAsia="ru-RU"/>
        </w:rPr>
        <w:t xml:space="preserve"> подходов к обучению родному языку: </w:t>
      </w:r>
    </w:p>
    <w:p w:rsidR="00456F69" w:rsidRPr="00256536" w:rsidRDefault="00456F69" w:rsidP="00456F6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b/>
          <w:lang w:eastAsia="ru-RU"/>
        </w:rPr>
        <w:lastRenderedPageBreak/>
        <w:t>воспитание</w:t>
      </w:r>
      <w:r w:rsidRPr="00256536">
        <w:rPr>
          <w:rFonts w:ascii="Times New Roman" w:eastAsia="Times New Roman" w:hAnsi="Times New Roman"/>
          <w:lang w:eastAsia="ru-RU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456F69" w:rsidRPr="00256536" w:rsidRDefault="00456F69" w:rsidP="00456F6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b/>
          <w:lang w:eastAsia="ru-RU"/>
        </w:rPr>
        <w:t>дальнейшее развитие и совершенствование</w:t>
      </w:r>
      <w:r w:rsidRPr="00256536">
        <w:rPr>
          <w:rFonts w:ascii="Times New Roman" w:eastAsia="Times New Roman" w:hAnsi="Times New Roman"/>
          <w:lang w:eastAsia="ru-RU"/>
        </w:rPr>
        <w:t xml:space="preserve">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456F69" w:rsidRPr="00256536" w:rsidRDefault="00456F69" w:rsidP="00456F6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b/>
          <w:lang w:eastAsia="ru-RU"/>
        </w:rPr>
        <w:t>освоение</w:t>
      </w:r>
      <w:r w:rsidRPr="00256536">
        <w:rPr>
          <w:rFonts w:ascii="Times New Roman" w:eastAsia="Times New Roman" w:hAnsi="Times New Roman"/>
          <w:lang w:eastAsia="ru-RU"/>
        </w:rPr>
        <w:t xml:space="preserve"> </w:t>
      </w:r>
      <w:r w:rsidRPr="00256536">
        <w:rPr>
          <w:rFonts w:ascii="Times New Roman" w:eastAsia="Times New Roman" w:hAnsi="Times New Roman"/>
          <w:b/>
          <w:lang w:eastAsia="ru-RU"/>
        </w:rPr>
        <w:t>знаний</w:t>
      </w:r>
      <w:r w:rsidRPr="00256536">
        <w:rPr>
          <w:rFonts w:ascii="Times New Roman" w:eastAsia="Times New Roman" w:hAnsi="Times New Roman"/>
          <w:lang w:eastAsia="ru-RU"/>
        </w:rPr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456F69" w:rsidRPr="00256536" w:rsidRDefault="00456F69" w:rsidP="00456F6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b/>
          <w:lang w:eastAsia="ru-RU"/>
        </w:rPr>
        <w:t>овладение умениями</w:t>
      </w:r>
      <w:r w:rsidRPr="00256536">
        <w:rPr>
          <w:rFonts w:ascii="Times New Roman" w:eastAsia="Times New Roman" w:hAnsi="Times New Roman"/>
          <w:lang w:eastAsia="ru-RU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456F69" w:rsidRPr="00256536" w:rsidRDefault="00456F69" w:rsidP="00456F6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b/>
          <w:lang w:eastAsia="ru-RU"/>
        </w:rPr>
        <w:t>применение</w:t>
      </w:r>
      <w:r w:rsidRPr="00256536">
        <w:rPr>
          <w:rFonts w:ascii="Times New Roman" w:eastAsia="Times New Roman" w:hAnsi="Times New Roman"/>
          <w:lang w:eastAsia="ru-RU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456F69" w:rsidRPr="00256536" w:rsidRDefault="00456F69" w:rsidP="00456F69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/>
          <w:lang w:eastAsia="ru-RU"/>
        </w:rPr>
      </w:pPr>
    </w:p>
    <w:p w:rsidR="00456F69" w:rsidRPr="00256536" w:rsidRDefault="00456F69" w:rsidP="00456F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lang w:eastAsia="ru-RU"/>
        </w:rPr>
        <w:t xml:space="preserve">Содержание обучения русскому языку на базовом уровне, как и на предшествующем этапе, структурировано на основе </w:t>
      </w:r>
      <w:proofErr w:type="spellStart"/>
      <w:r w:rsidRPr="00256536">
        <w:rPr>
          <w:rFonts w:ascii="Times New Roman" w:eastAsia="Times New Roman" w:hAnsi="Times New Roman"/>
          <w:b/>
          <w:i/>
          <w:lang w:eastAsia="ru-RU"/>
        </w:rPr>
        <w:t>компетентностного</w:t>
      </w:r>
      <w:proofErr w:type="spellEnd"/>
      <w:r w:rsidRPr="00256536">
        <w:rPr>
          <w:rFonts w:ascii="Times New Roman" w:eastAsia="Times New Roman" w:hAnsi="Times New Roman"/>
          <w:b/>
          <w:i/>
          <w:lang w:eastAsia="ru-RU"/>
        </w:rPr>
        <w:t xml:space="preserve"> подхода</w:t>
      </w:r>
      <w:r w:rsidRPr="00256536">
        <w:rPr>
          <w:rFonts w:ascii="Times New Roman" w:eastAsia="Times New Roman" w:hAnsi="Times New Roman"/>
          <w:i/>
          <w:lang w:eastAsia="ru-RU"/>
        </w:rPr>
        <w:t>.</w:t>
      </w:r>
      <w:r w:rsidRPr="00256536">
        <w:rPr>
          <w:rFonts w:ascii="Times New Roman" w:eastAsia="Times New Roman" w:hAnsi="Times New Roman"/>
          <w:lang w:eastAsia="ru-RU"/>
        </w:rPr>
        <w:t xml:space="preserve"> В соответствии с этим в старших классах развиваются и совершенствуются коммуникативная, языковая, лингвистическая (языковедческая) и </w:t>
      </w:r>
      <w:proofErr w:type="spellStart"/>
      <w:r w:rsidRPr="00256536">
        <w:rPr>
          <w:rFonts w:ascii="Times New Roman" w:eastAsia="Times New Roman" w:hAnsi="Times New Roman"/>
          <w:lang w:eastAsia="ru-RU"/>
        </w:rPr>
        <w:t>культуроведческая</w:t>
      </w:r>
      <w:proofErr w:type="spellEnd"/>
      <w:r w:rsidRPr="00256536">
        <w:rPr>
          <w:rFonts w:ascii="Times New Roman" w:eastAsia="Times New Roman" w:hAnsi="Times New Roman"/>
          <w:lang w:eastAsia="ru-RU"/>
        </w:rPr>
        <w:t xml:space="preserve"> компетенции.</w:t>
      </w:r>
    </w:p>
    <w:p w:rsidR="00456F69" w:rsidRPr="00256536" w:rsidRDefault="00456F69" w:rsidP="00456F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b/>
          <w:i/>
          <w:lang w:eastAsia="ru-RU"/>
        </w:rPr>
        <w:t>Коммуникативная компетенция</w:t>
      </w:r>
      <w:r w:rsidRPr="00256536">
        <w:rPr>
          <w:rFonts w:ascii="Times New Roman" w:eastAsia="Times New Roman" w:hAnsi="Times New Roman"/>
          <w:lang w:eastAsia="ru-RU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456F69" w:rsidRPr="00256536" w:rsidRDefault="00456F69" w:rsidP="00456F69">
      <w:pPr>
        <w:widowControl w:val="0"/>
        <w:tabs>
          <w:tab w:val="lef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256536">
        <w:rPr>
          <w:rFonts w:ascii="Times New Roman" w:eastAsia="Times New Roman" w:hAnsi="Times New Roman"/>
          <w:b/>
          <w:i/>
          <w:lang w:eastAsia="ru-RU"/>
        </w:rPr>
        <w:t xml:space="preserve">Языковая и лингвистическая (языковедческая) компетенции </w:t>
      </w:r>
      <w:r w:rsidRPr="00256536">
        <w:rPr>
          <w:rFonts w:ascii="Times New Roman" w:eastAsia="Times New Roman" w:hAnsi="Times New Roman"/>
          <w:lang w:eastAsia="ru-RU"/>
        </w:rPr>
        <w:t>– систематизация знаний о языке как знаковой системе и общественном явлении, его устройстве, развитии и функционировании; общих сведений о лингвистике как науке;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</w:t>
      </w:r>
      <w:proofErr w:type="gramEnd"/>
    </w:p>
    <w:p w:rsidR="00456F69" w:rsidRPr="00256536" w:rsidRDefault="00456F69" w:rsidP="00456F69">
      <w:pPr>
        <w:widowControl w:val="0"/>
        <w:tabs>
          <w:tab w:val="left" w:pos="935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256536">
        <w:rPr>
          <w:rFonts w:ascii="Times New Roman" w:eastAsia="Times New Roman" w:hAnsi="Times New Roman"/>
          <w:b/>
          <w:i/>
          <w:lang w:eastAsia="ru-RU"/>
        </w:rPr>
        <w:t>Культуроведческая</w:t>
      </w:r>
      <w:proofErr w:type="spellEnd"/>
      <w:r w:rsidRPr="00256536">
        <w:rPr>
          <w:rFonts w:ascii="Times New Roman" w:eastAsia="Times New Roman" w:hAnsi="Times New Roman"/>
          <w:b/>
          <w:i/>
          <w:lang w:eastAsia="ru-RU"/>
        </w:rPr>
        <w:t xml:space="preserve"> компетенция</w:t>
      </w:r>
      <w:r w:rsidRPr="00256536">
        <w:rPr>
          <w:rFonts w:ascii="Times New Roman" w:eastAsia="Times New Roman" w:hAnsi="Times New Roman"/>
          <w:lang w:eastAsia="ru-RU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456F69" w:rsidRPr="00256536" w:rsidRDefault="00456F69" w:rsidP="00456F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lang w:eastAsia="ru-RU"/>
        </w:rPr>
        <w:t xml:space="preserve">В основу программы положена идея личностно ориентированного и </w:t>
      </w:r>
      <w:proofErr w:type="spellStart"/>
      <w:r w:rsidRPr="00256536">
        <w:rPr>
          <w:rFonts w:ascii="Times New Roman" w:eastAsia="Times New Roman" w:hAnsi="Times New Roman"/>
          <w:lang w:eastAsia="ru-RU"/>
        </w:rPr>
        <w:t>когнитивно</w:t>
      </w:r>
      <w:proofErr w:type="spellEnd"/>
      <w:r w:rsidRPr="00256536">
        <w:rPr>
          <w:rFonts w:ascii="Times New Roman" w:eastAsia="Times New Roman" w:hAnsi="Times New Roman"/>
          <w:lang w:eastAsia="ru-RU"/>
        </w:rPr>
        <w:t xml:space="preserve"> – коммуникативного (сознательно – коммуникативного) обучения русскому языку. Курс ориентирован на синтез языкового, речемыслительного и духовного развития учащихся старшей школы. Русский язык представлен в примерной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примерной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рабочая программа создает условия для реализации углубления </w:t>
      </w:r>
      <w:proofErr w:type="spellStart"/>
      <w:r w:rsidRPr="00256536">
        <w:rPr>
          <w:rFonts w:ascii="Times New Roman" w:eastAsia="Times New Roman" w:hAnsi="Times New Roman"/>
          <w:b/>
          <w:i/>
          <w:lang w:eastAsia="ru-RU"/>
        </w:rPr>
        <w:t>деятельностного</w:t>
      </w:r>
      <w:proofErr w:type="spellEnd"/>
      <w:r w:rsidRPr="00256536">
        <w:rPr>
          <w:rFonts w:ascii="Times New Roman" w:eastAsia="Times New Roman" w:hAnsi="Times New Roman"/>
          <w:b/>
          <w:i/>
          <w:lang w:eastAsia="ru-RU"/>
        </w:rPr>
        <w:t xml:space="preserve"> подхода</w:t>
      </w:r>
      <w:r w:rsidRPr="00256536">
        <w:rPr>
          <w:rFonts w:ascii="Times New Roman" w:eastAsia="Times New Roman" w:hAnsi="Times New Roman"/>
          <w:i/>
          <w:lang w:eastAsia="ru-RU"/>
        </w:rPr>
        <w:t xml:space="preserve"> </w:t>
      </w:r>
      <w:r w:rsidRPr="00256536">
        <w:rPr>
          <w:rFonts w:ascii="Times New Roman" w:eastAsia="Times New Roman" w:hAnsi="Times New Roman"/>
          <w:lang w:eastAsia="ru-RU"/>
        </w:rPr>
        <w:t>к изучению русского языка в старших классах.</w:t>
      </w:r>
    </w:p>
    <w:p w:rsidR="00456F69" w:rsidRPr="00256536" w:rsidRDefault="00456F69" w:rsidP="00456F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lang w:eastAsia="ru-RU"/>
        </w:rPr>
        <w:t xml:space="preserve">На базовом уровне, прежде всего, решаются проблемы, связанные с формированием общей культуры, с развивающими и воспитательными задачами образования, с задачами социализации личности. Таким образом, базовая школа обеспечивает </w:t>
      </w:r>
      <w:r w:rsidRPr="00256536">
        <w:rPr>
          <w:rFonts w:ascii="Times New Roman" w:eastAsia="Times New Roman" w:hAnsi="Times New Roman"/>
          <w:b/>
          <w:i/>
          <w:lang w:eastAsia="ru-RU"/>
        </w:rPr>
        <w:t>общекультурный уровень человека</w:t>
      </w:r>
      <w:r w:rsidRPr="00256536">
        <w:rPr>
          <w:rFonts w:ascii="Times New Roman" w:eastAsia="Times New Roman" w:hAnsi="Times New Roman"/>
          <w:i/>
          <w:lang w:eastAsia="ru-RU"/>
        </w:rPr>
        <w:t>,</w:t>
      </w:r>
      <w:r w:rsidRPr="00256536">
        <w:rPr>
          <w:rFonts w:ascii="Times New Roman" w:eastAsia="Times New Roman" w:hAnsi="Times New Roman"/>
          <w:lang w:eastAsia="ru-RU"/>
        </w:rPr>
        <w:t xml:space="preserve"> способного к продолжению обучения в образовательных учреждениях высшей школы.</w:t>
      </w:r>
    </w:p>
    <w:p w:rsidR="00456F69" w:rsidRPr="00256536" w:rsidRDefault="00456F69" w:rsidP="00456F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lang w:eastAsia="ru-RU"/>
        </w:rPr>
        <w:t>В содержании примерной программы предусматривается интегрированный подход к совершенствованию лингвистических и коммуникативных умений и навыков, обеспечивающих свободное овладение русским языком в разных сферах и ситуациях общения.</w:t>
      </w:r>
    </w:p>
    <w:p w:rsidR="00456F69" w:rsidRPr="00256536" w:rsidRDefault="00456F69" w:rsidP="00456F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lang w:eastAsia="ru-RU"/>
        </w:rPr>
        <w:t xml:space="preserve">В учебном процессе указанные блоки неразрывно взаимосвязаны или интегрированы, поскольку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Именно поэтому количество часов, выделенных на изучение тематических блоков и включенных в них разделов курса, имеет примерный характер.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</w:p>
    <w:p w:rsidR="00456F69" w:rsidRPr="00AD1F55" w:rsidRDefault="00456F69" w:rsidP="00456F69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Универсальные учебные действия - это совокупность способов действий, которая обеспечивает способность обучающегося к самостоятельному  усвоению новых знаний, включая и организацию самого процесса усвоения. Требования к результатам изучения русского языка включают формирование всех видов универсальных учебных действий: личностных</w:t>
      </w:r>
      <w:proofErr w:type="gramStart"/>
      <w:r w:rsidRPr="00AD1F55">
        <w:rPr>
          <w:rFonts w:ascii="Times New Roman" w:hAnsi="Times New Roman"/>
          <w:sz w:val="20"/>
          <w:szCs w:val="20"/>
        </w:rPr>
        <w:t>.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D1F55">
        <w:rPr>
          <w:rFonts w:ascii="Times New Roman" w:hAnsi="Times New Roman"/>
          <w:sz w:val="20"/>
          <w:szCs w:val="20"/>
        </w:rPr>
        <w:t>к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оммуникативных, познавательных и регулятивных. Работа в группах, исследовательская работа, работа с текстом, прием составления сводной таблицы, схемы, подготовка доклада и написание реферата, работа парами, использование парной формы контроля, самостоятельная работа с учебной литературой и т. д.- активные средства, </w:t>
      </w:r>
      <w:r w:rsidRPr="00AD1F55">
        <w:rPr>
          <w:rFonts w:ascii="Times New Roman" w:hAnsi="Times New Roman"/>
          <w:sz w:val="20"/>
          <w:szCs w:val="20"/>
        </w:rPr>
        <w:lastRenderedPageBreak/>
        <w:t>которые используются на уроках русского языка для формирования УУД. Обучающиеся научатся владеть всеми видами речевой деятельности, строить продуктивное речевое взаимодействие со сверстниками и взрослыми, адекватно воспринимать устную и письменную речь, излагать свою точку зрения по проблеме, выдвигать аргументы, научатся спорить, рассуждать</w:t>
      </w:r>
      <w:proofErr w:type="gramStart"/>
      <w:r w:rsidRPr="00AD1F55">
        <w:rPr>
          <w:rFonts w:ascii="Times New Roman" w:hAnsi="Times New Roman"/>
          <w:sz w:val="20"/>
          <w:szCs w:val="20"/>
        </w:rPr>
        <w:t>.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D1F55">
        <w:rPr>
          <w:rFonts w:ascii="Times New Roman" w:hAnsi="Times New Roman"/>
          <w:sz w:val="20"/>
          <w:szCs w:val="20"/>
        </w:rPr>
        <w:t>и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звлекать необходимую информацию из различных источников, применять методы информационного поиска с помощью компьютерных средств, формулировать цель деятельности и т.д.[4,с.7] Также это поможет решить проблему низкой мотивации учащихся на предмет получения новых знаний, активности в учебной деятельности и поможет подготовить  старшеклассников к успешной сдаче ГИА и ЕГЭ.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Особенностью  уроков русского языка в 10-11 классах является то, что в основном занимаемся обобщающим повторением изученного в предыдущих классах. В части</w:t>
      </w:r>
      <w:proofErr w:type="gramStart"/>
      <w:r w:rsidRPr="00AD1F55">
        <w:rPr>
          <w:rFonts w:ascii="Times New Roman" w:hAnsi="Times New Roman"/>
          <w:sz w:val="20"/>
          <w:szCs w:val="20"/>
        </w:rPr>
        <w:t xml:space="preserve"> А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ЕГЭ по русском у языку содержатся задания по орфографии. На уроках при повторении объемного материала по орфографии использую электронное пособие «Репетитор по орфографии»,  разработанное автором доклада. Работа по данному пособию позволяет </w:t>
      </w:r>
      <w:proofErr w:type="gramStart"/>
      <w:r w:rsidRPr="00AD1F55">
        <w:rPr>
          <w:rFonts w:ascii="Times New Roman" w:hAnsi="Times New Roman"/>
          <w:sz w:val="20"/>
          <w:szCs w:val="20"/>
        </w:rPr>
        <w:t>обучающимся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и учителю сэкономить время, ускорить процесс повторения учебного материала. Анимация помогает использовать прием «отсроченной визуализации», суть которого заключается в том, что ученик имеет возможность сначала подумать над заданием самостоятельно и сделать его, и только потом сверить свой прогноз и свои действия с информацией на слайде. Работа по электронному пособию позволяет школьнику вернуться к началу, воспользоваться подсказками, а главное, сверить свой результат с правильным ответом. То есть и рефлексия собственной деятельности может происходить на протяжении всего занятия. Разделы дополнены тестовыми заданиями, в основном из экзаменационных вариантов. Подобная практическая работа формирует регулятивные и познавательные универсальные учебные действия. В конце такого урока обучающиеся получают на дом задание: составить словарный диктант или тестовые задания, включающие слова на все изученные орфограммы. Такого вида задание  формирует личностные универсальные учебные действия. Это позволяет запомнить учебный материал не механически, а изучать осознанно.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Также на уроках  использую обобщающие таблицы и схемы. Эти схемы и таблицы, также другой справочный материал обучающиеся 9-11 классов собирают в свои папки-копилки, которыми они пользуются при самостоятельной подготовке к ГИА и ЕГЭ. Данная работа направлена на формирование познавательного универсального учебного действия.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Умение самостоятельно учиться, добывать знания, обобщать и делать выводы, фиксировать главное в свёрнутом виде - это то, чему ученик  должен научиться в школе. Самостоятельная работа на уроках русского языка в старших классах является одним из способов формирования универсальных учебных действий.  Самостоятельная работа создает условия для осуществления деятельности ученика, когда он сам продумывает материа</w:t>
      </w:r>
      <w:proofErr w:type="gramStart"/>
      <w:r w:rsidRPr="00AD1F55">
        <w:rPr>
          <w:rFonts w:ascii="Times New Roman" w:hAnsi="Times New Roman"/>
          <w:sz w:val="20"/>
          <w:szCs w:val="20"/>
        </w:rPr>
        <w:t>л[</w:t>
      </w:r>
      <w:proofErr w:type="gramEnd"/>
      <w:r w:rsidRPr="00AD1F55">
        <w:rPr>
          <w:rFonts w:ascii="Times New Roman" w:hAnsi="Times New Roman"/>
          <w:sz w:val="20"/>
          <w:szCs w:val="20"/>
        </w:rPr>
        <w:t>]анализирует и обобщает его, проверяет свои выводы.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Например, для выполнения задания А2 (часть</w:t>
      </w:r>
      <w:proofErr w:type="gramStart"/>
      <w:r w:rsidRPr="00AD1F55">
        <w:rPr>
          <w:rFonts w:ascii="Times New Roman" w:hAnsi="Times New Roman"/>
          <w:sz w:val="20"/>
          <w:szCs w:val="20"/>
        </w:rPr>
        <w:t xml:space="preserve"> А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ЕГЭ) [3] обучающиеся должны уметь определять лексическое значение паронимов. Для самостоятельного решения данной поисковой проблемы школьник работает с книгой « Толковый словарь русского языка » С.Ожегова Н.Ю.Шведовой. В процессе такой работы формируются познавательные учебные действия. Также </w:t>
      </w:r>
      <w:proofErr w:type="gramStart"/>
      <w:r w:rsidRPr="00AD1F55">
        <w:rPr>
          <w:rFonts w:ascii="Times New Roman" w:hAnsi="Times New Roman"/>
          <w:sz w:val="20"/>
          <w:szCs w:val="20"/>
        </w:rPr>
        <w:t>обучающиеся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начинают осознанно осваивать учебный материал и с желанием реализуют свою цель - научиться.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Для формирования </w:t>
      </w:r>
      <w:proofErr w:type="gramStart"/>
      <w:r w:rsidRPr="00AD1F55">
        <w:rPr>
          <w:rFonts w:ascii="Times New Roman" w:hAnsi="Times New Roman"/>
          <w:sz w:val="20"/>
          <w:szCs w:val="20"/>
        </w:rPr>
        <w:t>коммуникативных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УУД я использую  элементы технологии модульного обучения, которая, по сути, является личностно - ориентированной.  Эта технология основана на самостоятельном добывании школьниками знаний в процессе работы с учебной, научно - популярной или справочной литературой. Такая работа развивает индивидуальные способности  каждого ученика, учит самостоятельно достигать конкретные цели в учебно-познавательной  деятельности, самому определять уровень усвоения знаний, осуществлять самоуправление учебной деятельностью на уроках, дух соревнования  на  уроке  увеличивает мотивацию к учебе. В результате  даже слабоуспевающие и безразличные к учебе ученики проявляют заинтересованность в собственные достижения, добиваться успеха, позволяет обеспечивать качественное усвоение материала,  повысить успеваемость. Например,  в 9-ом классе на этапе усвоения нового материала предлагаю вот такое задание: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Заполните текст, содержащий теоретический материал (опираясь на параграфы 8 и31) [5,с.26,с.121].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1.Предложения, части которого связаны при помощи сочинительных союзов, называются…</w:t>
      </w:r>
      <w:proofErr w:type="gramStart"/>
      <w:r w:rsidRPr="00AD1F55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2.Предложения, части которого связываются при помощи подчинительных союзов или союзных слов, называются …</w:t>
      </w:r>
      <w:proofErr w:type="gramStart"/>
      <w:r w:rsidRPr="00AD1F55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3.Предложения, части которого связываются только при помощи интонации, называются…</w:t>
      </w:r>
      <w:proofErr w:type="gramStart"/>
      <w:r w:rsidRPr="00AD1F55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Школьники работают самостоятельно с учебником. В добывание знаний включен каждый, даже слабоуспевающий по окончании работы тянет руку, чтобы показать, что он справился с заданием и готов ответить.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ab/>
        <w:t>Часть</w:t>
      </w:r>
      <w:proofErr w:type="gramStart"/>
      <w:r w:rsidRPr="00AD1F55">
        <w:rPr>
          <w:rFonts w:ascii="Times New Roman" w:hAnsi="Times New Roman"/>
          <w:sz w:val="20"/>
          <w:szCs w:val="20"/>
        </w:rPr>
        <w:t xml:space="preserve"> С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2.2 экзаменационной работы в 9 классе предполагает написание сочинения-рассуждения по прочитанному тексту.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ab/>
        <w:t xml:space="preserve">При  обучении написанию  сочинения-рассуждения у </w:t>
      </w:r>
      <w:proofErr w:type="gramStart"/>
      <w:r w:rsidRPr="00AD1F55">
        <w:rPr>
          <w:rFonts w:ascii="Times New Roman" w:hAnsi="Times New Roman"/>
          <w:sz w:val="20"/>
          <w:szCs w:val="20"/>
        </w:rPr>
        <w:t>обучающихся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формируются следующие универсальные учебные действия[1]: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1)Познавательные: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-понимание проблемы;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lastRenderedPageBreak/>
        <w:t>-выдвижение  гипотезы (формулировка тезиса)  и обоснование;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-установление  причинно-следственных связей, построение логической цепи рассуждения, доказательства;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-умение проводить, анализ, выбирать критерии   для сравнения, классификации  объектов;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-умение находить примеры, подтверждающие заявленный тезис;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-выведение следствий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2)Коммуникативные: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-понимание вопроса задания;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-владение монологической письменной речью;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-умение отвечать на поставленные вопросы;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-умение полно и ясно выражать свои мысли.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3)Регулятивные: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-понимание того, что доказывается;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-понимание, к какому выводу необходимо прийти;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-понимание алгоритма работы;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-умение удерживать собственную мысль;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-умение корректировать написанное;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-контроль правильности выполнения задания.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4)Личностные</w:t>
      </w:r>
      <w:proofErr w:type="gramStart"/>
      <w:r w:rsidRPr="00AD1F55">
        <w:rPr>
          <w:rFonts w:ascii="Times New Roman" w:hAnsi="Times New Roman"/>
          <w:sz w:val="20"/>
          <w:szCs w:val="20"/>
        </w:rPr>
        <w:t xml:space="preserve"> :</w:t>
      </w:r>
      <w:proofErr w:type="gramEnd"/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-умение выражать свое отношение к поставленной проблеме;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-понимание значимости приобретенных знаний и умений и использование их в учебной деятельности;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-умение понимать нравственные идеи текста.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Умения, которые формируются  при обучении написанию сочинения, необходимы: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-во-первых, человек учится ясно и правильно излагать свои мысли;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-во-вторых, развивается  умение оформлять свою мысль;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-умение формулировать тезис и доказывать его помогает  точно выражать свое мнение и быть понятым;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-языковые средства, выбранные в соответствии с целями общения, делают речь ясной и красивой;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-работа над сочинением  формирует навык умного словесного общения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 </w:t>
      </w:r>
      <w:r w:rsidRPr="00AD1F55">
        <w:rPr>
          <w:rFonts w:ascii="Times New Roman" w:hAnsi="Times New Roman"/>
          <w:sz w:val="20"/>
          <w:szCs w:val="20"/>
        </w:rPr>
        <w:tab/>
        <w:t xml:space="preserve">Обучение написанию сочинения-рассуждения – </w:t>
      </w:r>
      <w:proofErr w:type="gramStart"/>
      <w:r w:rsidRPr="00AD1F55">
        <w:rPr>
          <w:rFonts w:ascii="Times New Roman" w:hAnsi="Times New Roman"/>
          <w:sz w:val="20"/>
          <w:szCs w:val="20"/>
        </w:rPr>
        <w:t>это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прежде всего работа с текстом. Работая с текстом В.Лебедевой о матери Терезе[2,с.35], предлагаю ребятам задания, способствующие формированию личностных, коммуникативных, познавательных универсальных учебных действий. Это, во-первых, чтение и анализ текста. Один ученик получает опережающее задание: подготовить  сообщение о жизни матери Терезы. Обязательно на таких уроках организуется словарно-стилистическая работа: подберите синонимы к выражениям: бескорыстное служение и т.д. Проводим лексическую работу: дать толкование указанным словам.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Обучать сочинению-рассуждению  можно как на уроках развития речи, так и при изучении грамматических тем. Например, на уроке по теме «Повторение по теме « Сложноподчиненные предложения» по текстам упражнения 183[5,с.120]  учащимся предлагаю следующие задания: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1 группа. Какая тема объединяет тексты? Определите главную мысль и озаглавьте; выпишите ключевые слова и словосочетания.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2 группа. Определите стиль и тип речи; обоснуйте примерами из текстов свои ответы.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3 группа. Знаете ли вы героев ВОВ? Расскажите об их подвигах.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На дом девятиклассники получают задание - написать сочинение-рассуждение на тему «Подвиг».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Обучающиеся работают в группах, при этом они становятся организаторами, учатся работать в команде, участвуют  в дискуссиях,  убеждают в своей точке  зрения, готовят публичные выступления. Заканчивая школу, ученик должен </w:t>
      </w:r>
      <w:proofErr w:type="gramStart"/>
      <w:r w:rsidRPr="00AD1F55">
        <w:rPr>
          <w:rFonts w:ascii="Times New Roman" w:hAnsi="Times New Roman"/>
          <w:sz w:val="20"/>
          <w:szCs w:val="20"/>
        </w:rPr>
        <w:t>быть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подготовлен к роли организатора и участника коммуникаций.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lastRenderedPageBreak/>
        <w:t>Овладение универсальными учебными действиями ведёт к формированию самостоятельности, успешно овладевать умениями и компетентностями, осваивать новые знания, включая самостоятельную организацию процесса освоения и умения учиться. Это обеспечивается тем, что УУД – это обобщённые действия, открывающие возможности  учащихся не только в русском языке, но и в строении самой учебной деятельности. Умение учиться выступает существенным фактором  повышения эффективности освоения учащимися. Достижение учиться предполагает полноценное освоение всех компонентов учебной деятельности: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-познавательные и учебные мотивы;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-учебную цель;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-учебную задачу;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-учебные действия и задачи.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 В результате формируются важные личностные характеристики: ребёнок может принимать ответственность за собственные решения, действия и поступки.</w:t>
      </w:r>
    </w:p>
    <w:p w:rsidR="00456F69" w:rsidRPr="00256536" w:rsidRDefault="00456F69" w:rsidP="00456F6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lang w:eastAsia="ru-RU"/>
        </w:rPr>
      </w:pPr>
      <w:r w:rsidRPr="00256536">
        <w:rPr>
          <w:rFonts w:ascii="Times New Roman" w:eastAsia="Times New Roman" w:hAnsi="Times New Roman"/>
          <w:b/>
          <w:lang w:eastAsia="ru-RU"/>
        </w:rPr>
        <w:t>Место предмета</w:t>
      </w:r>
    </w:p>
    <w:p w:rsidR="00456F69" w:rsidRPr="00256536" w:rsidRDefault="00456F69" w:rsidP="00456F6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lang w:eastAsia="ru-RU"/>
        </w:rPr>
      </w:pPr>
    </w:p>
    <w:p w:rsidR="00456F69" w:rsidRDefault="00456F69" w:rsidP="00456F69">
      <w:pPr>
        <w:spacing w:after="0" w:line="240" w:lineRule="auto"/>
        <w:ind w:firstLine="708"/>
        <w:rPr>
          <w:rFonts w:ascii="Times New Roman" w:eastAsia="Times New Roman" w:hAnsi="Times New Roman"/>
          <w:lang w:eastAsia="ru-RU"/>
        </w:rPr>
      </w:pPr>
      <w:r w:rsidRPr="00256536">
        <w:rPr>
          <w:rFonts w:ascii="Times New Roman" w:eastAsia="Times New Roman" w:hAnsi="Times New Roman"/>
          <w:lang w:eastAsia="ru-RU"/>
        </w:rPr>
        <w:t>Программа "Русский язык" предназначена для изучения русского языка в 10 классе на базовом уровне и составлена из расчета 3 часа в неделю (всего  – 102 часа).</w:t>
      </w:r>
    </w:p>
    <w:p w:rsidR="00456F69" w:rsidRPr="00256536" w:rsidRDefault="00456F69" w:rsidP="00456F69">
      <w:pPr>
        <w:spacing w:after="0" w:line="240" w:lineRule="auto"/>
        <w:ind w:firstLine="708"/>
        <w:rPr>
          <w:rFonts w:ascii="Times New Roman" w:eastAsia="Times New Roman" w:hAnsi="Times New Roman"/>
          <w:lang w:eastAsia="ru-RU"/>
        </w:rPr>
      </w:pP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Количество часов за год 102.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Всего в неделю: 3 часа.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Количество проверочных работ (в т.ч. изложений, сочинений)- 2.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Количество контрольных работ: 4.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Учебник: 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1. Брызгалова С.М. Русский язык. Учебное пособие для учащихся 10 </w:t>
      </w:r>
      <w:proofErr w:type="spellStart"/>
      <w:r w:rsidRPr="00AD1F55">
        <w:rPr>
          <w:rFonts w:ascii="Times New Roman" w:hAnsi="Times New Roman"/>
          <w:sz w:val="20"/>
          <w:szCs w:val="20"/>
        </w:rPr>
        <w:t>кл</w:t>
      </w:r>
      <w:proofErr w:type="spellEnd"/>
      <w:r w:rsidRPr="00AD1F55">
        <w:rPr>
          <w:rFonts w:ascii="Times New Roman" w:hAnsi="Times New Roman"/>
          <w:sz w:val="20"/>
          <w:szCs w:val="20"/>
        </w:rPr>
        <w:t>. якут</w:t>
      </w:r>
      <w:proofErr w:type="gramStart"/>
      <w:r w:rsidRPr="00AD1F55">
        <w:rPr>
          <w:rFonts w:ascii="Times New Roman" w:hAnsi="Times New Roman"/>
          <w:sz w:val="20"/>
          <w:szCs w:val="20"/>
        </w:rPr>
        <w:t>.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Pr="00AD1F55">
        <w:rPr>
          <w:rFonts w:ascii="Times New Roman" w:hAnsi="Times New Roman"/>
          <w:sz w:val="20"/>
          <w:szCs w:val="20"/>
        </w:rPr>
        <w:t>ш</w:t>
      </w:r>
      <w:proofErr w:type="gramEnd"/>
      <w:r w:rsidRPr="00AD1F55">
        <w:rPr>
          <w:rFonts w:ascii="Times New Roman" w:hAnsi="Times New Roman"/>
          <w:sz w:val="20"/>
          <w:szCs w:val="20"/>
        </w:rPr>
        <w:t>к</w:t>
      </w:r>
      <w:proofErr w:type="spellEnd"/>
      <w:r w:rsidRPr="00AD1F55">
        <w:rPr>
          <w:rFonts w:ascii="Times New Roman" w:hAnsi="Times New Roman"/>
          <w:sz w:val="20"/>
          <w:szCs w:val="20"/>
        </w:rPr>
        <w:t xml:space="preserve">. /С.М. Брызгалова, А.П. Сергеева. ------ Якутск: </w:t>
      </w:r>
      <w:proofErr w:type="spellStart"/>
      <w:r w:rsidRPr="00AD1F55">
        <w:rPr>
          <w:rFonts w:ascii="Times New Roman" w:hAnsi="Times New Roman"/>
          <w:sz w:val="20"/>
          <w:szCs w:val="20"/>
        </w:rPr>
        <w:t>Бичик</w:t>
      </w:r>
      <w:proofErr w:type="spellEnd"/>
      <w:r w:rsidRPr="00AD1F55">
        <w:rPr>
          <w:rFonts w:ascii="Times New Roman" w:hAnsi="Times New Roman"/>
          <w:sz w:val="20"/>
          <w:szCs w:val="20"/>
        </w:rPr>
        <w:t xml:space="preserve"> ,2003.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Дополнительная литература: 1.Бабайцева В.В. Русский язык. 10-11 </w:t>
      </w:r>
      <w:proofErr w:type="spellStart"/>
      <w:r w:rsidRPr="00AD1F55">
        <w:rPr>
          <w:rFonts w:ascii="Times New Roman" w:hAnsi="Times New Roman"/>
          <w:sz w:val="20"/>
          <w:szCs w:val="20"/>
        </w:rPr>
        <w:t>кл</w:t>
      </w:r>
      <w:proofErr w:type="spellEnd"/>
      <w:r w:rsidRPr="00AD1F55">
        <w:rPr>
          <w:rFonts w:ascii="Times New Roman" w:hAnsi="Times New Roman"/>
          <w:sz w:val="20"/>
          <w:szCs w:val="20"/>
        </w:rPr>
        <w:t>.: учеб</w:t>
      </w:r>
      <w:proofErr w:type="gramStart"/>
      <w:r w:rsidRPr="00AD1F55">
        <w:rPr>
          <w:rFonts w:ascii="Times New Roman" w:hAnsi="Times New Roman"/>
          <w:sz w:val="20"/>
          <w:szCs w:val="20"/>
        </w:rPr>
        <w:t>.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D1F55">
        <w:rPr>
          <w:rFonts w:ascii="Times New Roman" w:hAnsi="Times New Roman"/>
          <w:sz w:val="20"/>
          <w:szCs w:val="20"/>
        </w:rPr>
        <w:t>д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ля </w:t>
      </w:r>
      <w:proofErr w:type="spellStart"/>
      <w:r w:rsidRPr="00AD1F55">
        <w:rPr>
          <w:rFonts w:ascii="Times New Roman" w:hAnsi="Times New Roman"/>
          <w:sz w:val="20"/>
          <w:szCs w:val="20"/>
        </w:rPr>
        <w:t>общеобразоват</w:t>
      </w:r>
      <w:proofErr w:type="spellEnd"/>
      <w:r w:rsidRPr="00AD1F55">
        <w:rPr>
          <w:rFonts w:ascii="Times New Roman" w:hAnsi="Times New Roman"/>
          <w:sz w:val="20"/>
          <w:szCs w:val="20"/>
        </w:rPr>
        <w:t xml:space="preserve">. учреждений  </w:t>
      </w:r>
      <w:proofErr w:type="spellStart"/>
      <w:r w:rsidRPr="00AD1F55">
        <w:rPr>
          <w:rFonts w:ascii="Times New Roman" w:hAnsi="Times New Roman"/>
          <w:sz w:val="20"/>
          <w:szCs w:val="20"/>
        </w:rPr>
        <w:t>филол</w:t>
      </w:r>
      <w:proofErr w:type="spellEnd"/>
      <w:r w:rsidRPr="00AD1F55">
        <w:rPr>
          <w:rFonts w:ascii="Times New Roman" w:hAnsi="Times New Roman"/>
          <w:sz w:val="20"/>
          <w:szCs w:val="20"/>
        </w:rPr>
        <w:t>. Профиля. М.: Дрофа,2007.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>2. Власенков А.И. Русский язык: грамматика. Текст. Стили речи: учеб</w:t>
      </w:r>
      <w:proofErr w:type="gramStart"/>
      <w:r w:rsidRPr="00AD1F55">
        <w:rPr>
          <w:rFonts w:ascii="Times New Roman" w:hAnsi="Times New Roman"/>
          <w:sz w:val="20"/>
          <w:szCs w:val="20"/>
        </w:rPr>
        <w:t>.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D1F55">
        <w:rPr>
          <w:rFonts w:ascii="Times New Roman" w:hAnsi="Times New Roman"/>
          <w:sz w:val="20"/>
          <w:szCs w:val="20"/>
        </w:rPr>
        <w:t>д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ля 10-11 </w:t>
      </w:r>
      <w:proofErr w:type="spellStart"/>
      <w:r w:rsidRPr="00AD1F55">
        <w:rPr>
          <w:rFonts w:ascii="Times New Roman" w:hAnsi="Times New Roman"/>
          <w:sz w:val="20"/>
          <w:szCs w:val="20"/>
        </w:rPr>
        <w:t>кл</w:t>
      </w:r>
      <w:proofErr w:type="spellEnd"/>
      <w:r w:rsidRPr="00AD1F55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AD1F55">
        <w:rPr>
          <w:rFonts w:ascii="Times New Roman" w:hAnsi="Times New Roman"/>
          <w:sz w:val="20"/>
          <w:szCs w:val="20"/>
        </w:rPr>
        <w:t>общеобразоват</w:t>
      </w:r>
      <w:proofErr w:type="spellEnd"/>
      <w:r w:rsidRPr="00AD1F55">
        <w:rPr>
          <w:rFonts w:ascii="Times New Roman" w:hAnsi="Times New Roman"/>
          <w:sz w:val="20"/>
          <w:szCs w:val="20"/>
        </w:rPr>
        <w:t>. учреждений. – М.: Просвещение, 2005.</w:t>
      </w:r>
    </w:p>
    <w:p w:rsidR="00456F69" w:rsidRPr="00AD1F55" w:rsidRDefault="00456F69" w:rsidP="00456F69">
      <w:pPr>
        <w:spacing w:after="0"/>
        <w:rPr>
          <w:rFonts w:ascii="Times New Roman" w:hAnsi="Times New Roman"/>
          <w:sz w:val="20"/>
          <w:szCs w:val="20"/>
        </w:rPr>
      </w:pPr>
      <w:r w:rsidRPr="00AD1F55">
        <w:rPr>
          <w:rFonts w:ascii="Times New Roman" w:hAnsi="Times New Roman"/>
          <w:sz w:val="20"/>
          <w:szCs w:val="20"/>
        </w:rPr>
        <w:t xml:space="preserve">3. Кудрявцева Т.С., </w:t>
      </w:r>
      <w:proofErr w:type="spellStart"/>
      <w:r w:rsidRPr="00AD1F55">
        <w:rPr>
          <w:rFonts w:ascii="Times New Roman" w:hAnsi="Times New Roman"/>
          <w:sz w:val="20"/>
          <w:szCs w:val="20"/>
        </w:rPr>
        <w:t>Арзуманова</w:t>
      </w:r>
      <w:proofErr w:type="spellEnd"/>
      <w:r w:rsidRPr="00AD1F55">
        <w:rPr>
          <w:rFonts w:ascii="Times New Roman" w:hAnsi="Times New Roman"/>
          <w:sz w:val="20"/>
          <w:szCs w:val="20"/>
        </w:rPr>
        <w:t xml:space="preserve"> Р.А., </w:t>
      </w:r>
      <w:proofErr w:type="spellStart"/>
      <w:r w:rsidRPr="00AD1F55">
        <w:rPr>
          <w:rFonts w:ascii="Times New Roman" w:hAnsi="Times New Roman"/>
          <w:sz w:val="20"/>
          <w:szCs w:val="20"/>
        </w:rPr>
        <w:t>Васева</w:t>
      </w:r>
      <w:proofErr w:type="spellEnd"/>
      <w:r w:rsidRPr="00AD1F55">
        <w:rPr>
          <w:rFonts w:ascii="Times New Roman" w:hAnsi="Times New Roman"/>
          <w:sz w:val="20"/>
          <w:szCs w:val="20"/>
        </w:rPr>
        <w:t xml:space="preserve"> Н.Б. Русский язык: Текст. Переработка текста. Стили речи. 10 </w:t>
      </w:r>
      <w:proofErr w:type="spellStart"/>
      <w:r w:rsidRPr="00AD1F55">
        <w:rPr>
          <w:rFonts w:ascii="Times New Roman" w:hAnsi="Times New Roman"/>
          <w:sz w:val="20"/>
          <w:szCs w:val="20"/>
        </w:rPr>
        <w:t>кл</w:t>
      </w:r>
      <w:proofErr w:type="spellEnd"/>
      <w:r w:rsidRPr="00AD1F55">
        <w:rPr>
          <w:rFonts w:ascii="Times New Roman" w:hAnsi="Times New Roman"/>
          <w:sz w:val="20"/>
          <w:szCs w:val="20"/>
        </w:rPr>
        <w:t>.: Учеб</w:t>
      </w:r>
      <w:proofErr w:type="gramStart"/>
      <w:r w:rsidRPr="00AD1F55">
        <w:rPr>
          <w:rFonts w:ascii="Times New Roman" w:hAnsi="Times New Roman"/>
          <w:sz w:val="20"/>
          <w:szCs w:val="20"/>
        </w:rPr>
        <w:t>.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D1F55">
        <w:rPr>
          <w:rFonts w:ascii="Times New Roman" w:hAnsi="Times New Roman"/>
          <w:sz w:val="20"/>
          <w:szCs w:val="20"/>
        </w:rPr>
        <w:t>д</w:t>
      </w:r>
      <w:proofErr w:type="gramEnd"/>
      <w:r w:rsidRPr="00AD1F55">
        <w:rPr>
          <w:rFonts w:ascii="Times New Roman" w:hAnsi="Times New Roman"/>
          <w:sz w:val="20"/>
          <w:szCs w:val="20"/>
        </w:rPr>
        <w:t xml:space="preserve">ля нац. </w:t>
      </w:r>
      <w:proofErr w:type="spellStart"/>
      <w:r w:rsidRPr="00AD1F55">
        <w:rPr>
          <w:rFonts w:ascii="Times New Roman" w:hAnsi="Times New Roman"/>
          <w:sz w:val="20"/>
          <w:szCs w:val="20"/>
        </w:rPr>
        <w:t>образоват</w:t>
      </w:r>
      <w:proofErr w:type="spellEnd"/>
      <w:r w:rsidRPr="00AD1F55">
        <w:rPr>
          <w:rFonts w:ascii="Times New Roman" w:hAnsi="Times New Roman"/>
          <w:sz w:val="20"/>
          <w:szCs w:val="20"/>
        </w:rPr>
        <w:t xml:space="preserve">. учреждений </w:t>
      </w:r>
      <w:proofErr w:type="spellStart"/>
      <w:r w:rsidRPr="00AD1F55">
        <w:rPr>
          <w:rFonts w:ascii="Times New Roman" w:hAnsi="Times New Roman"/>
          <w:sz w:val="20"/>
          <w:szCs w:val="20"/>
        </w:rPr>
        <w:t>гуманит</w:t>
      </w:r>
      <w:proofErr w:type="spellEnd"/>
      <w:r w:rsidRPr="00AD1F55">
        <w:rPr>
          <w:rFonts w:ascii="Times New Roman" w:hAnsi="Times New Roman"/>
          <w:sz w:val="20"/>
          <w:szCs w:val="20"/>
        </w:rPr>
        <w:t>. профиля.- М.: Дрофа, 2001.</w:t>
      </w:r>
    </w:p>
    <w:p w:rsidR="00456F69" w:rsidRDefault="00456F69" w:rsidP="00456F69">
      <w:pPr>
        <w:spacing w:after="0" w:line="240" w:lineRule="auto"/>
        <w:ind w:firstLine="708"/>
        <w:rPr>
          <w:rFonts w:ascii="Times New Roman" w:eastAsia="Times New Roman" w:hAnsi="Times New Roman"/>
          <w:lang w:eastAsia="ru-RU"/>
        </w:rPr>
      </w:pPr>
    </w:p>
    <w:p w:rsidR="00456F69" w:rsidRDefault="00456F69" w:rsidP="00456F69">
      <w:pPr>
        <w:spacing w:after="0" w:line="240" w:lineRule="auto"/>
        <w:ind w:firstLine="708"/>
        <w:rPr>
          <w:rFonts w:ascii="Times New Roman" w:eastAsia="Times New Roman" w:hAnsi="Times New Roman"/>
          <w:lang w:eastAsia="ru-RU"/>
        </w:rPr>
      </w:pPr>
    </w:p>
    <w:p w:rsidR="00AD1F55" w:rsidRDefault="00AD1F55" w:rsidP="00AD1F55">
      <w:pPr>
        <w:rPr>
          <w:rFonts w:ascii="Times New Roman" w:eastAsia="Times New Roman" w:hAnsi="Times New Roman"/>
          <w:lang w:eastAsia="ru-RU"/>
        </w:rPr>
      </w:pPr>
    </w:p>
    <w:p w:rsidR="00645DAD" w:rsidRDefault="00645DAD" w:rsidP="00CF32E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5DAD" w:rsidRDefault="00645DAD" w:rsidP="00CF32E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5DAD" w:rsidRDefault="00645DAD" w:rsidP="00CF32E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5DAD" w:rsidRDefault="00645DAD" w:rsidP="00CF32E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5DAD" w:rsidRDefault="00645DAD" w:rsidP="00CF32E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5DAD" w:rsidRDefault="00645DAD" w:rsidP="00456F6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6F69" w:rsidRDefault="00456F69" w:rsidP="00456F6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32E5" w:rsidRPr="00CF32E5" w:rsidRDefault="00CF32E5" w:rsidP="00CF32E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Календарно-тематический</w:t>
      </w:r>
      <w:r w:rsidR="00645DA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план</w:t>
      </w:r>
    </w:p>
    <w:tbl>
      <w:tblPr>
        <w:tblpPr w:leftFromText="180" w:rightFromText="180" w:vertAnchor="text" w:horzAnchor="margin" w:tblpX="108" w:tblpY="22"/>
        <w:tblW w:w="14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5"/>
        <w:gridCol w:w="3051"/>
        <w:gridCol w:w="1999"/>
        <w:gridCol w:w="3104"/>
        <w:gridCol w:w="2197"/>
        <w:gridCol w:w="1321"/>
        <w:gridCol w:w="986"/>
        <w:gridCol w:w="31"/>
        <w:gridCol w:w="1388"/>
        <w:gridCol w:w="18"/>
      </w:tblGrid>
      <w:tr w:rsidR="00DF454E" w:rsidRPr="00AD1F55" w:rsidTr="00DF454E">
        <w:trPr>
          <w:gridAfter w:val="1"/>
          <w:wAfter w:w="18" w:type="dxa"/>
          <w:trHeight w:val="416"/>
        </w:trPr>
        <w:tc>
          <w:tcPr>
            <w:tcW w:w="885" w:type="dxa"/>
            <w:vMerge w:val="restart"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</w:tc>
        <w:tc>
          <w:tcPr>
            <w:tcW w:w="3051" w:type="dxa"/>
            <w:vMerge w:val="restart"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lang w:eastAsia="ru-RU"/>
              </w:rPr>
              <w:t>Тема урока</w:t>
            </w:r>
          </w:p>
        </w:tc>
        <w:tc>
          <w:tcPr>
            <w:tcW w:w="1999" w:type="dxa"/>
            <w:vMerge w:val="restart"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lang w:eastAsia="ru-RU"/>
              </w:rPr>
              <w:t>Тип урока</w:t>
            </w:r>
          </w:p>
        </w:tc>
        <w:tc>
          <w:tcPr>
            <w:tcW w:w="3104" w:type="dxa"/>
            <w:vMerge w:val="restart"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lang w:eastAsia="ru-RU"/>
              </w:rPr>
              <w:t>Основные виды деятельности учащихся на уроке.</w:t>
            </w:r>
          </w:p>
        </w:tc>
        <w:tc>
          <w:tcPr>
            <w:tcW w:w="2197" w:type="dxa"/>
            <w:vMerge w:val="restart"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lang w:eastAsia="ru-RU"/>
              </w:rPr>
              <w:t>Наглядность, дидактические материалы, оборудование.</w:t>
            </w:r>
          </w:p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 w:val="restart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lang w:eastAsia="ru-RU"/>
              </w:rPr>
              <w:t>Домашнее задание</w:t>
            </w:r>
          </w:p>
        </w:tc>
        <w:tc>
          <w:tcPr>
            <w:tcW w:w="2405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  <w:trHeight w:val="720"/>
        </w:trPr>
        <w:tc>
          <w:tcPr>
            <w:tcW w:w="885" w:type="dxa"/>
            <w:vMerge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51" w:type="dxa"/>
            <w:vMerge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vMerge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04" w:type="dxa"/>
            <w:vMerge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lang w:eastAsia="ru-RU"/>
              </w:rPr>
              <w:t>По плану</w:t>
            </w:r>
          </w:p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lang w:eastAsia="ru-RU"/>
              </w:rPr>
              <w:t>Фактическая</w:t>
            </w:r>
          </w:p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Язык и речь(10 часов)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Язык - важнейшее средство общения. Правописание безударных гласных в корнях слов.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 урок.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правила написания безударных гласных в корнях слов.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Закончить упр. На стр. 5.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Основные функции языка. Правописание глухих и звонких согласных. Непроизносимые согласные.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Сделать вывод, что язык является средством развития культуры и средством усвоения культуры каждым из членов общества. Повторить правописание звонких и глухих согласных, непроизносимые согласные.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Упр.2.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Русский язык – национальный язык русского народа. Правописание корней с чередующимися гласными е и </w:t>
            </w:r>
            <w:proofErr w:type="spellStart"/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proofErr w:type="spellEnd"/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Узнают, что такое литературный язык, формы его. Повторить правила написания корней с чередующимися гласными е и </w:t>
            </w:r>
            <w:proofErr w:type="spellStart"/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proofErr w:type="spellEnd"/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Заполнить таблицу на стр. 11.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Проверочный диктант.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Урок-контроль.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  <w:r w:rsidR="00DF45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Русский язык среди других языков мира. Правописание корней с чередующимися гласными а и о.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Узнают, какие языки относятся к </w:t>
            </w:r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славянским</w:t>
            </w:r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восточнославянским; какие принято именовать мировыми языками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в учебнике.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На стр. 14-15 закончить.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Речевая деятельность и ее виды. Тире между подлежащим и сказуемым.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Узнают, что такое речевая деятельность и ее виды; повторить, когда ставится тире между подлежащим и сказуемым.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На стр. 16.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13.09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и типы речи. Правописание гласных в корнях слов после шипящих и ц. Правописание буквы э.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Комбинированный тип.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Узнают, что речь может быть устной и письменной, повторить о диалоге и монологе; орфограммы.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в учебнике.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Упр.3, заполнить таблицу.</w:t>
            </w:r>
          </w:p>
        </w:tc>
        <w:tc>
          <w:tcPr>
            <w:tcW w:w="986" w:type="dxa"/>
          </w:tcPr>
          <w:p w:rsidR="00DF454E" w:rsidRPr="00AD1F55" w:rsidRDefault="006B4EEE" w:rsidP="006B4E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речи. Изложение.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9-10.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Речевой этикет. Правописание суффиксов причастий.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Узнают, что такое речевой этикет, формулы речевого этикета, научиться употреблять формулы речевого этикета; </w:t>
            </w: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повторить правописание суффиксов причастий.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Таблица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4.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20,22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11.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Тест. Лексические нормы.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Стилистика (10 часов).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понятие о стилистической системе языка. Употребление прописной буквы.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общее понятие о стилистической системе языка, об основных видах практической стилистики; повторить употребление прописной буквы.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Толковый словарь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  <w:r w:rsidR="00DF45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13-14.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Функциональные стили русского языка. Знаки препинания в ССП.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прохождения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функциональные стили русского языка; повторить правила постановки знаков препинания в ССП.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Упр.2 на стр. 29 закончить.   </w:t>
            </w:r>
          </w:p>
        </w:tc>
        <w:tc>
          <w:tcPr>
            <w:tcW w:w="986" w:type="dxa"/>
          </w:tcPr>
          <w:p w:rsidR="00DF454E" w:rsidRPr="00AD1F55" w:rsidRDefault="006B4EEE" w:rsidP="006B4EEE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28.29.09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15-16.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Нормы русского литературного языка. Правописание приставок, оканчивающихся на согласный звук.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Познакомятся с нормами русского литературного языка; повторить правописание приставок, оканчивающихся на согласный звук.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Орфоэпический словарь. Таблица в учебнике.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2 на стр.32.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ind w:left="-13" w:firstLine="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3,4.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1419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Орфоэпические нормы. Раздельные написания частиц и написания через дефис.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Познакомятся с Орфоэпическим словарём, с нормами орфоэпии; повторить правописание частиц.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Орфоэпический словарь.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На стр. 34.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1437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18 -19.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Лексические нормы. Правописание словарных слов.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Познакомятся с лексическими нормами, узнают, как различить паронимы; что такое плеоназм.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Словарь паронимов.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Упр.2 на стр.36, Упр. 3 на стр. 38.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10,11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437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20-21.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Грамматические нормы. Правописание предлогов.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Познакомятся с грамматическими нормами. Повторить степень сравнения имен прилагательных; правописание предлогов.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.Упр.5 на стр. 40; Упр. На стр.41.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13,17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10</w:t>
            </w:r>
          </w:p>
        </w:tc>
        <w:tc>
          <w:tcPr>
            <w:tcW w:w="1437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работа. 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1437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Стилистические нормы. </w:t>
            </w:r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Разделительные</w:t>
            </w:r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ъ и ь; ь на конце слов; ъ в глаголах и наречиях.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Узнают о стилистических нормах.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Повторить правила правописания </w:t>
            </w:r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разделительных</w:t>
            </w:r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ъ, ь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3 на стр.43.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1437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Функциональные стили речи.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Основные признаки разговорного стиля речи. </w:t>
            </w:r>
            <w:r w:rsidRPr="00AD1F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(2 часа).</w:t>
            </w: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Знаки препинания в СПП.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Узнать об основных стилевых чертах и характерных особенностях разговорного стиля.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Сделать стилистический разбор текста по схеме. Повторить постановку знаков препинания в СПП.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СПП.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Закончить упр. 2 на стр.45.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1437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Беседа. Знаки препинания при передаче прямой речи.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Охарактеризовать беседу по указанным в таблице параметрам. Повторить знаки препинания при передаче прямой речи.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Упр.2 закончить.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="00DF45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37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26.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Основные признаки научного стиля речи. </w:t>
            </w:r>
            <w:r w:rsidRPr="00AD1F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(7 часов).</w:t>
            </w: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Приставка – пре и </w:t>
            </w:r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</w:t>
            </w:r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.Урок прохождения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Сделать стилистический разбор текстов.</w:t>
            </w:r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правописание приставки пре- и  при-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Словарь иностранных слов.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 и 3 на стр.51.</w:t>
            </w:r>
          </w:p>
        </w:tc>
        <w:tc>
          <w:tcPr>
            <w:tcW w:w="986" w:type="dxa"/>
          </w:tcPr>
          <w:p w:rsidR="00DF454E" w:rsidRPr="00AD1F55" w:rsidRDefault="006B4EEE" w:rsidP="006B4E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  <w:r w:rsidR="00DF45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7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trHeight w:val="1613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27-28.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Научная статья. Монография. Знаки препинания между  однородными членами предложения.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прохождения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Составление плана основной части текста. Упр.1. 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Проанализировать логическую схему текста. Повторить знаки препинания между однородными членами.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Схема. Таблица о знаках препинания между однородными членами предложения.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.Упр.2 на стр. 54 и</w:t>
            </w:r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</w:t>
            </w:r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пр.2 на стр.56.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31.10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37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trHeight w:val="2029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Аннотация. Правила правописания групп согласных.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прохождения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Узнать структуру аннотации, составить аннотацию; повторить правила правописания групп согласных.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на стр. 59 закончить.</w:t>
            </w:r>
          </w:p>
        </w:tc>
        <w:tc>
          <w:tcPr>
            <w:tcW w:w="986" w:type="dxa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1437" w:type="dxa"/>
            <w:gridSpan w:val="3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Реферат. Защита реферата.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реферата по схеме.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Модель реферата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Упр.2. на стр.63.</w:t>
            </w:r>
          </w:p>
        </w:tc>
        <w:tc>
          <w:tcPr>
            <w:tcW w:w="1017" w:type="dxa"/>
            <w:gridSpan w:val="2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Практикум по пунктуации. Знаки препинания при обращениях.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тип урока.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Повторить обращения, знаки </w:t>
            </w:r>
            <w:proofErr w:type="spellStart"/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препина-ния</w:t>
            </w:r>
            <w:proofErr w:type="spellEnd"/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 </w:t>
            </w:r>
            <w:proofErr w:type="spell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обраще-ниях</w:t>
            </w:r>
            <w:proofErr w:type="spell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17" w:type="dxa"/>
            <w:gridSpan w:val="2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  <w:trHeight w:val="416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Доклад. Правописание частиц не и ни </w:t>
            </w:r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существительными.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Написать доклад и прочитать в классе.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правописание частиц НЕ и НИ с существительными.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Памятка.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Закончить упр.1.</w:t>
            </w:r>
          </w:p>
        </w:tc>
        <w:tc>
          <w:tcPr>
            <w:tcW w:w="1017" w:type="dxa"/>
            <w:gridSpan w:val="2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речи. Изложение.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Деловой стиль речи .(</w:t>
            </w:r>
            <w:r w:rsidRPr="00AD1F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часов</w:t>
            </w: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 Основные признаки делового стиля речи.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Узнать основные стилевые черты, характерные особенности официально-делового стиля.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основные признаки делового стиля речи.</w:t>
            </w:r>
          </w:p>
        </w:tc>
        <w:tc>
          <w:tcPr>
            <w:tcW w:w="1017" w:type="dxa"/>
            <w:gridSpan w:val="2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  <w:trHeight w:val="70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Практикум по орфографии. Правописание окончаний глаголов настоящего и будущего времени и форм повелительного наклонения.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тип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Сравнивают окончания глаголов, повторяют спряжение глаголов, объясняют написание.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в учебнике.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Упр.4.</w:t>
            </w:r>
          </w:p>
        </w:tc>
        <w:tc>
          <w:tcPr>
            <w:tcW w:w="1017" w:type="dxa"/>
            <w:gridSpan w:val="2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  <w:r w:rsidR="00DF45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.11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документов.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прохождения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Написать доверенность, заявление, расписку. Сделать стилистический разбор текстов.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Упр.4 на стр.74.</w:t>
            </w:r>
          </w:p>
        </w:tc>
        <w:tc>
          <w:tcPr>
            <w:tcW w:w="1017" w:type="dxa"/>
            <w:gridSpan w:val="2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24.11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37.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Практикум по пунктуации. Знаки препинания в БСП.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Урок-практикум.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знаки препинания в БСП.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Упр.2 закончить.</w:t>
            </w:r>
          </w:p>
        </w:tc>
        <w:tc>
          <w:tcPr>
            <w:tcW w:w="1017" w:type="dxa"/>
            <w:gridSpan w:val="2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28.11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  <w:trHeight w:val="70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Протокол. Характеристика.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протокола, характеристики.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Упр.2 на стр.77.</w:t>
            </w:r>
          </w:p>
        </w:tc>
        <w:tc>
          <w:tcPr>
            <w:tcW w:w="1017" w:type="dxa"/>
            <w:gridSpan w:val="2"/>
          </w:tcPr>
          <w:p w:rsidR="00DF454E" w:rsidRPr="00AD1F55" w:rsidRDefault="006B4EE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29.11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Практикум по орфографии. Правописание сложных слов.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Урок-практикум.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правописание сложных слов.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 закончить.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01.12</w:t>
            </w: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Служебное письмо.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виды письма, сравнивают, с помощью клише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составляют  письма.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Клише.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05.12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Употребление деепричастий.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урок.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Сделать разбор выделенных слов. Образуют деепричастия совершенного и несовершенного вида, объясняют пунктуацию при деепричастных оборотах.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06.12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Сочинение-рассуждение.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08.12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43-44.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Основные признаки публицистического стиля речи</w:t>
            </w:r>
            <w:r w:rsidRPr="00AD1F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 (11 часов).</w:t>
            </w: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Правописание </w:t>
            </w:r>
            <w:proofErr w:type="spell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proofErr w:type="spell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нн</w:t>
            </w:r>
            <w:proofErr w:type="spell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причастиях и отглагольных прилагательных.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основные стилевые черты, характерные особенности публицистического стиля.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Сделать стилистический анализ текста. Повторить правописание Н и НН в причастиях и отглагольных прилагательных.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Упр.5.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12,13.12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по итогам 1-го полугодия.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15,19.12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46-48</w:t>
            </w:r>
          </w:p>
        </w:tc>
        <w:tc>
          <w:tcPr>
            <w:tcW w:w="3051" w:type="dxa"/>
          </w:tcPr>
          <w:p w:rsidR="00DF454E" w:rsidRPr="00AD1F55" w:rsidRDefault="00DF454E" w:rsidP="00836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Основные признаки публицистического стиля речи</w:t>
            </w:r>
            <w:r w:rsidRPr="00AD1F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Правописание </w:t>
            </w:r>
            <w:proofErr w:type="spell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proofErr w:type="spell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нн</w:t>
            </w:r>
            <w:proofErr w:type="spell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причастиях и отглагольных прилагательных.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основные стилевые черты, характерные особенности публицистического стиля.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Сделать стилистический анализ текста. Повторить правописание Н и НН в причастиях и отглагольных прилагательных.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Упр.5.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20,22,26.12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Устное публицистическое выступление.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Узнают, чем отличается ораторская речь, структурные части ораторской речи.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в учебнике.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Упр.2..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Типы и виды аргументов.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два типа аргументов.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Написать кратко сценарий.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Упр.5.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12.01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Правописание безударных гласных в окончаниях.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Урок-практикум.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правописание безударных гласных в окончаниях.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16.01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52-53.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Дискуссия и диспут.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Составить, записать памятку. Подготовить сообщение на тему «Культура спора. Запреты-рекомендации».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Схема, таблица в учебнике.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4 и 8.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17,19.01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Правописание – </w:t>
            </w:r>
            <w:proofErr w:type="spellStart"/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proofErr w:type="spell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–</w:t>
            </w:r>
            <w:proofErr w:type="spell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нн</w:t>
            </w:r>
            <w:proofErr w:type="spell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 кратких страдательных причастиях и наречиях.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Урок-практикум.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краткие страдательные причастия и наречия.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 Причастие.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Упр.2 закончить.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23.01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55-56.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Рецензия.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Узнают, как написать рецензию, познакомятся с этическими правилами, с планом выборочной рецензии.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Написать рецензию на рассказ К. Паустовского «Корни языка».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24,26.01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Обособление определений.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урок.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обособление.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Упр.2 закончить.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30.01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58-59.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Основные признаки стиля художественной литературы. </w:t>
            </w:r>
            <w:r w:rsidRPr="00AD1F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(6 часов</w:t>
            </w: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). Обособление обстоятельств.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основные стилевые черты, характерные особенности стиля художественной литературы.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Сделать стилистический анализ текста.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Упр.2 на стр.107 и закончить упр. 2 на стр.109.</w:t>
            </w:r>
          </w:p>
        </w:tc>
        <w:tc>
          <w:tcPr>
            <w:tcW w:w="1017" w:type="dxa"/>
            <w:gridSpan w:val="2"/>
          </w:tcPr>
          <w:p w:rsidR="00DF454E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31.01</w:t>
            </w:r>
          </w:p>
          <w:p w:rsidR="00836704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02.02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речи. Сочинение-рассуждение.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06.02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61-62.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Лингвостилистический анализ текста.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Сделать анализ рассказа В.И. Белова «Маникюр». Анализ отрывков из романа Ф.М.Достоевского «Преступление и наказание».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анализа.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 закончить.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07,09.02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Правописание числительных.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тип урока.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Заменяют числа словами, повторить правописание числительных.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Воспроизведение текста.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изучения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Узнают, как воспроизвести текст.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Схема.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14.02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Приложения и их обособление.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Урок-практикум.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приложение и их обособление.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Закончить упр.2.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16.02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Сочинение-описание.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  <w:trHeight w:val="706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Повторение. Разряды прилагательных.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тип урока.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21.02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Степени сравнения прилагательных.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тип.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 степени сравнения прилагательных.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Повторить.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27.02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по тестовым заданиям.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28.02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Проверочный диктант.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проверки и контроля.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02.03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Цели и виды переработки текста.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 материала.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разные виды переработки текста: составление плана, тезисов, конспекта, реферата, аннотации, дословные выписки.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314.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06.03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72-73.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Смысловой анализ текста. Смысловой анализ предложения.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Узнают, что в предложении выделяются две смысловые части.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Упр.323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326.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83670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07.03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74-75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Смысловой анализ абзаца.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Сообщение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о структуре абзацев.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330.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334.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09.13.03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76.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Сжатое изложение.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13.03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77-79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Способы и средства связи предложений и абзацев текста.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тип урока.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Вспомнят цепную и параллельную связь в предложении.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в учебнике, схема.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Упр.338,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348, 352.</w:t>
            </w:r>
          </w:p>
        </w:tc>
        <w:tc>
          <w:tcPr>
            <w:tcW w:w="1017" w:type="dxa"/>
            <w:gridSpan w:val="2"/>
          </w:tcPr>
          <w:p w:rsidR="00DF454E" w:rsidRPr="00AD1F55" w:rsidRDefault="00836704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14,16,</w:t>
            </w:r>
            <w:r w:rsidR="005E02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20.03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по итогам 3-й четверти.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Урок-контроль.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21.03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Смысловой анализ целого текста. Вопросный план.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повторения и закрепления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Вспомнят, что планы бывают простые и сложные; вопросные, назывные и тезисные.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358.</w:t>
            </w: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03.04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82-83.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Назывной и тезисный планы.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Сравнивают назывной и тезисный планы.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Иллюстрации в учебнике.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Упр.364,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372.</w:t>
            </w: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04,06.04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84-85.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Описание содержания текста с анализом его структуры.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Описывая содержание текста, должны указать тему, проблемы, структуру, основные положения.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Речевые клише.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377,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380.</w:t>
            </w: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10,11.04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86-88.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Тезисы.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Узнают, что такое тезисы, два вида </w:t>
            </w:r>
            <w:proofErr w:type="spell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тезирования</w:t>
            </w:r>
            <w:proofErr w:type="spell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 как построить тезисы.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Упр.386,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400, 406.</w:t>
            </w: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13,17,18.04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89-90.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Конспект.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тип урока.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Вспомнят навыки конспектирования.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Упр.413,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439.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.04.</w:t>
            </w:r>
          </w:p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91-92.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Реферат.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виды рефератов, научатся грамотно написать реферат.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Упр.459,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473.</w:t>
            </w: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25,27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93-94.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Деловые бумаги. Заявление, резюме, апелляция.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повторения и закрепления.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Должны научиться </w:t>
            </w:r>
            <w:proofErr w:type="gramStart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грамотно</w:t>
            </w:r>
            <w:proofErr w:type="gramEnd"/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заполнить деловую бумагу.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Образцы.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563,</w:t>
            </w:r>
          </w:p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564.</w:t>
            </w: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.05.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поведения. Этика и этикет.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сообщения нового.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Узнают, что такое этика и этикет.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572.</w:t>
            </w:r>
          </w:p>
        </w:tc>
        <w:tc>
          <w:tcPr>
            <w:tcW w:w="1017" w:type="dxa"/>
            <w:gridSpan w:val="2"/>
          </w:tcPr>
          <w:p w:rsidR="00DF454E" w:rsidRPr="00AD1F55" w:rsidRDefault="005E0242" w:rsidP="005E024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Служебная этика и служебный этикет.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Узнают понятия «служебная этика » и «служебный этикет».</w:t>
            </w: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Упр. 585.</w:t>
            </w: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.05.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Изложение.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развития речи.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.05.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по тестам.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повторения.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Тесты.</w:t>
            </w: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.05.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итоговой контрольной работе.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тип урока.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.05.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по итогам года.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Урок-контроль.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5E0242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  <w:r w:rsidR="00DF454E"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.05.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54E" w:rsidRPr="00AD1F55" w:rsidTr="00DF454E">
        <w:trPr>
          <w:gridAfter w:val="1"/>
          <w:wAfter w:w="18" w:type="dxa"/>
        </w:trPr>
        <w:tc>
          <w:tcPr>
            <w:tcW w:w="885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101-102</w:t>
            </w:r>
          </w:p>
        </w:tc>
        <w:tc>
          <w:tcPr>
            <w:tcW w:w="305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уроки.</w:t>
            </w:r>
          </w:p>
        </w:tc>
        <w:tc>
          <w:tcPr>
            <w:tcW w:w="1999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Уроки повторения.</w:t>
            </w:r>
          </w:p>
        </w:tc>
        <w:tc>
          <w:tcPr>
            <w:tcW w:w="3104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2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1F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23.05</w:t>
            </w:r>
          </w:p>
        </w:tc>
        <w:tc>
          <w:tcPr>
            <w:tcW w:w="1388" w:type="dxa"/>
          </w:tcPr>
          <w:p w:rsidR="00DF454E" w:rsidRPr="00AD1F55" w:rsidRDefault="00DF454E" w:rsidP="00DF45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D1F55" w:rsidRPr="00AD1F55" w:rsidRDefault="00AD1F55" w:rsidP="00AD1F5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1F55" w:rsidRPr="00AD1F55" w:rsidRDefault="00AD1F55" w:rsidP="00AD1F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0355" w:rsidRDefault="00620355"/>
    <w:sectPr w:rsidR="00620355" w:rsidSect="00AD1F55">
      <w:pgSz w:w="16838" w:h="11906" w:orient="landscape"/>
      <w:pgMar w:top="567" w:right="536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D1F55"/>
    <w:rsid w:val="00033710"/>
    <w:rsid w:val="0015380B"/>
    <w:rsid w:val="00393154"/>
    <w:rsid w:val="00456F69"/>
    <w:rsid w:val="00503077"/>
    <w:rsid w:val="005E0242"/>
    <w:rsid w:val="00620355"/>
    <w:rsid w:val="00645DAD"/>
    <w:rsid w:val="00692543"/>
    <w:rsid w:val="006B4EEE"/>
    <w:rsid w:val="007D6801"/>
    <w:rsid w:val="00836704"/>
    <w:rsid w:val="00AD1F55"/>
    <w:rsid w:val="00AE2178"/>
    <w:rsid w:val="00AF6498"/>
    <w:rsid w:val="00CD421A"/>
    <w:rsid w:val="00CF32E5"/>
    <w:rsid w:val="00DC4B0E"/>
    <w:rsid w:val="00DF454E"/>
    <w:rsid w:val="00ED2048"/>
    <w:rsid w:val="00EE0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71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4779</Words>
  <Characters>27241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 Иванова</cp:lastModifiedBy>
  <cp:revision>11</cp:revision>
  <dcterms:created xsi:type="dcterms:W3CDTF">2015-12-21T06:03:00Z</dcterms:created>
  <dcterms:modified xsi:type="dcterms:W3CDTF">2016-08-30T07:28:00Z</dcterms:modified>
</cp:coreProperties>
</file>